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5741F" w14:textId="77777777" w:rsidR="0086353C" w:rsidRDefault="0086353C" w:rsidP="0086353C">
      <w:pPr>
        <w:rPr>
          <w:lang w:val="es-SV"/>
        </w:rPr>
      </w:pPr>
    </w:p>
    <w:p w14:paraId="05B47F84" w14:textId="77777777" w:rsidR="002D25ED" w:rsidRDefault="002D25ED" w:rsidP="00955F39">
      <w:pPr>
        <w:jc w:val="both"/>
        <w:rPr>
          <w:lang w:val="es-SV"/>
        </w:rPr>
      </w:pPr>
    </w:p>
    <w:p w14:paraId="788C8B8B" w14:textId="77777777" w:rsidR="002D25ED" w:rsidRPr="002D25ED" w:rsidRDefault="002D25ED" w:rsidP="00955F39">
      <w:pPr>
        <w:jc w:val="both"/>
        <w:rPr>
          <w:rFonts w:asciiTheme="majorHAnsi" w:hAnsiTheme="majorHAnsi"/>
          <w:sz w:val="24"/>
          <w:lang w:val="es-SV"/>
        </w:rPr>
      </w:pPr>
    </w:p>
    <w:p w14:paraId="42D25439" w14:textId="77777777" w:rsidR="00B55D19" w:rsidRDefault="002D25ED" w:rsidP="00955F39">
      <w:pPr>
        <w:jc w:val="both"/>
        <w:rPr>
          <w:rFonts w:asciiTheme="majorHAnsi" w:hAnsiTheme="majorHAnsi"/>
          <w:sz w:val="24"/>
          <w:lang w:val="es-SV"/>
        </w:rPr>
      </w:pPr>
      <w:r w:rsidRPr="002D25ED">
        <w:rPr>
          <w:rFonts w:asciiTheme="majorHAnsi" w:hAnsiTheme="majorHAnsi"/>
          <w:sz w:val="24"/>
          <w:lang w:val="es-SV"/>
        </w:rPr>
        <w:t>El Consejo Nacional de la Niñez y de la Adolescencia (CONNA), considerando la Declaratoria de Emergencia</w:t>
      </w:r>
      <w:r w:rsidR="00B55D19">
        <w:rPr>
          <w:rFonts w:asciiTheme="majorHAnsi" w:hAnsiTheme="majorHAnsi"/>
          <w:sz w:val="24"/>
          <w:lang w:val="es-SV"/>
        </w:rPr>
        <w:t xml:space="preserve"> ante el virus COVID19 y los diversos lineamientos emitidos por la Presidencia de la República,</w:t>
      </w:r>
      <w:r w:rsidR="001500C4">
        <w:rPr>
          <w:rFonts w:asciiTheme="majorHAnsi" w:hAnsiTheme="majorHAnsi"/>
          <w:sz w:val="24"/>
          <w:lang w:val="es-SV"/>
        </w:rPr>
        <w:t xml:space="preserve"> para proteger la salud de nuestro personal y de las personas que atendemos </w:t>
      </w:r>
      <w:r w:rsidR="00B55D19">
        <w:rPr>
          <w:rFonts w:asciiTheme="majorHAnsi" w:hAnsiTheme="majorHAnsi"/>
          <w:sz w:val="24"/>
          <w:lang w:val="es-SV"/>
        </w:rPr>
        <w:t xml:space="preserve"> </w:t>
      </w:r>
      <w:r w:rsidR="001500C4">
        <w:rPr>
          <w:rFonts w:asciiTheme="majorHAnsi" w:hAnsiTheme="majorHAnsi"/>
          <w:sz w:val="24"/>
          <w:lang w:val="es-SV"/>
        </w:rPr>
        <w:t>informamos a la Población en general lo siguiente</w:t>
      </w:r>
      <w:r w:rsidR="00B55D19">
        <w:rPr>
          <w:rFonts w:asciiTheme="majorHAnsi" w:hAnsiTheme="majorHAnsi"/>
          <w:sz w:val="24"/>
          <w:lang w:val="es-SV"/>
        </w:rPr>
        <w:t>:</w:t>
      </w:r>
    </w:p>
    <w:p w14:paraId="19F5EAF2" w14:textId="77777777" w:rsidR="002D25ED" w:rsidRDefault="00457A66" w:rsidP="00955F39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>El</w:t>
      </w:r>
      <w:r w:rsidR="00955F39">
        <w:rPr>
          <w:rFonts w:asciiTheme="majorHAnsi" w:hAnsiTheme="majorHAnsi"/>
          <w:sz w:val="24"/>
          <w:lang w:val="es-SV"/>
        </w:rPr>
        <w:t xml:space="preserve"> CONNA tiene como funciones </w:t>
      </w:r>
      <w:r w:rsidR="0023308F">
        <w:rPr>
          <w:rFonts w:asciiTheme="majorHAnsi" w:hAnsiTheme="majorHAnsi"/>
          <w:sz w:val="24"/>
          <w:lang w:val="es-SV"/>
        </w:rPr>
        <w:t xml:space="preserve">primordiales </w:t>
      </w:r>
      <w:r w:rsidR="00955F39">
        <w:rPr>
          <w:rFonts w:asciiTheme="majorHAnsi" w:hAnsiTheme="majorHAnsi"/>
          <w:sz w:val="24"/>
          <w:lang w:val="es-SV"/>
        </w:rPr>
        <w:t>las de diseñar, aprobar y vigilar la Política Nacional de Protección Integral de la Niñez y Adolescencia, la coordinación del Sistema Nacional de Protección Integral de la Niñez y de la Adolescencia y la defensa efectiva de los derechos de las niñas, niños y adolescentes;  a las competencias establecidas en el Artículo 135 de la Ley de Protección Integral de la Niñez y Adolescencia (LEPINA).</w:t>
      </w:r>
    </w:p>
    <w:p w14:paraId="0A431065" w14:textId="77777777" w:rsidR="00955F39" w:rsidRDefault="00955F39" w:rsidP="00955F39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 xml:space="preserve">Que son los </w:t>
      </w:r>
      <w:r w:rsidRPr="00955F39">
        <w:rPr>
          <w:rFonts w:asciiTheme="majorHAnsi" w:hAnsiTheme="majorHAnsi"/>
          <w:i/>
          <w:sz w:val="24"/>
          <w:lang w:val="es-SV"/>
        </w:rPr>
        <w:t>Principios del Interés Superior de las Niñas, Niños y Adolescentes</w:t>
      </w:r>
      <w:r>
        <w:rPr>
          <w:rFonts w:asciiTheme="majorHAnsi" w:hAnsiTheme="majorHAnsi"/>
          <w:sz w:val="24"/>
          <w:lang w:val="es-SV"/>
        </w:rPr>
        <w:t xml:space="preserve"> y de </w:t>
      </w:r>
      <w:r w:rsidRPr="00955F39">
        <w:rPr>
          <w:rFonts w:asciiTheme="majorHAnsi" w:hAnsiTheme="majorHAnsi"/>
          <w:i/>
          <w:sz w:val="24"/>
          <w:lang w:val="es-SV"/>
        </w:rPr>
        <w:t>Prioridad Absoluta</w:t>
      </w:r>
      <w:r>
        <w:rPr>
          <w:rFonts w:asciiTheme="majorHAnsi" w:hAnsiTheme="majorHAnsi"/>
          <w:sz w:val="24"/>
          <w:lang w:val="es-SV"/>
        </w:rPr>
        <w:t xml:space="preserve"> un pilar fundamental del actuar del CONNA, siendo el primero de rigurosa aplicación e integración en toda decisión que tome la institución.</w:t>
      </w:r>
    </w:p>
    <w:p w14:paraId="49D8BB4C" w14:textId="77777777" w:rsidR="00955F39" w:rsidRDefault="00955F39" w:rsidP="00955F39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>Que los derechos de las niñas, niños y adolescentes deben garantizarse de forma prioritaria, mediante su preferente consideración en las políticas, la asignación de recursos, al acceso a servicios públicos, la prestación de auxilio y atención en situaciones de vulnerabilidad como la que el contexto actual de prop</w:t>
      </w:r>
      <w:r w:rsidR="005F5EAA">
        <w:rPr>
          <w:rFonts w:asciiTheme="majorHAnsi" w:hAnsiTheme="majorHAnsi"/>
          <w:sz w:val="24"/>
          <w:lang w:val="es-SV"/>
        </w:rPr>
        <w:t>agación del COVID19 nos demanda.</w:t>
      </w:r>
    </w:p>
    <w:p w14:paraId="1A962CD3" w14:textId="77777777" w:rsidR="005F5EAA" w:rsidRDefault="005F5EAA" w:rsidP="004617B7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 xml:space="preserve">Que es obligación de todas las personas someterse a los </w:t>
      </w:r>
      <w:r w:rsidR="00E1571D">
        <w:rPr>
          <w:rFonts w:asciiTheme="majorHAnsi" w:hAnsiTheme="majorHAnsi"/>
          <w:sz w:val="24"/>
          <w:lang w:val="es-SV"/>
        </w:rPr>
        <w:t>decretos emanados y las indicaciones del Presidente de la República, Consejo de Ministro, Asamblea Legislativa y demás autoridades de salud</w:t>
      </w:r>
      <w:r>
        <w:rPr>
          <w:rFonts w:asciiTheme="majorHAnsi" w:hAnsiTheme="majorHAnsi"/>
          <w:sz w:val="24"/>
          <w:lang w:val="es-SV"/>
        </w:rPr>
        <w:t>, por ende todo niño, niña o adolescente que ingrese al País deberá cumplir con la cuarentena ordenada, considerando su condición y garantizando el goce pleno de sus derechos, incl</w:t>
      </w:r>
      <w:r w:rsidR="004617B7">
        <w:rPr>
          <w:rFonts w:asciiTheme="majorHAnsi" w:hAnsiTheme="majorHAnsi"/>
          <w:sz w:val="24"/>
          <w:lang w:val="es-SV"/>
        </w:rPr>
        <w:t>uida</w:t>
      </w:r>
      <w:r>
        <w:rPr>
          <w:rFonts w:asciiTheme="majorHAnsi" w:hAnsiTheme="majorHAnsi"/>
          <w:sz w:val="24"/>
          <w:lang w:val="es-SV"/>
        </w:rPr>
        <w:t>s niñas</w:t>
      </w:r>
      <w:r w:rsidR="004617B7">
        <w:rPr>
          <w:rFonts w:asciiTheme="majorHAnsi" w:hAnsiTheme="majorHAnsi"/>
          <w:sz w:val="24"/>
          <w:lang w:val="es-SV"/>
        </w:rPr>
        <w:t>,</w:t>
      </w:r>
      <w:r w:rsidR="004617B7" w:rsidRPr="004617B7">
        <w:t xml:space="preserve"> </w:t>
      </w:r>
      <w:r w:rsidR="004617B7">
        <w:rPr>
          <w:rFonts w:asciiTheme="majorHAnsi" w:hAnsiTheme="majorHAnsi"/>
          <w:sz w:val="24"/>
          <w:lang w:val="es-SV"/>
        </w:rPr>
        <w:t>niños</w:t>
      </w:r>
      <w:r>
        <w:rPr>
          <w:rFonts w:asciiTheme="majorHAnsi" w:hAnsiTheme="majorHAnsi"/>
          <w:sz w:val="24"/>
          <w:lang w:val="es-SV"/>
        </w:rPr>
        <w:t xml:space="preserve"> y adolescentes que ingresaron como parte de comitivas deportivas, grupos estudiantiles, turistas o cualquier otra razón, </w:t>
      </w:r>
      <w:r w:rsidR="00E1571D">
        <w:rPr>
          <w:rFonts w:asciiTheme="majorHAnsi" w:hAnsiTheme="majorHAnsi"/>
          <w:sz w:val="24"/>
          <w:lang w:val="es-SV"/>
        </w:rPr>
        <w:t>acompañados de sus responsables a quienes se les depositó la confianza para realizar dicho viaje.</w:t>
      </w:r>
    </w:p>
    <w:p w14:paraId="0E4268CE" w14:textId="77777777" w:rsidR="005F5EAA" w:rsidRDefault="005F5EAA" w:rsidP="00955F39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>Que las madres, padres, responsables o representantes legales de las niñas, niños y adolescentes deberán contar con la información necesaria para conocer el estado de</w:t>
      </w:r>
      <w:r w:rsidR="00442A92">
        <w:rPr>
          <w:rFonts w:asciiTheme="majorHAnsi" w:hAnsiTheme="majorHAnsi"/>
          <w:sz w:val="24"/>
          <w:lang w:val="es-SV"/>
        </w:rPr>
        <w:t xml:space="preserve"> salud de</w:t>
      </w:r>
      <w:r>
        <w:rPr>
          <w:rFonts w:asciiTheme="majorHAnsi" w:hAnsiTheme="majorHAnsi"/>
          <w:sz w:val="24"/>
          <w:lang w:val="es-SV"/>
        </w:rPr>
        <w:t xml:space="preserve"> sus hijos o hijas y las</w:t>
      </w:r>
      <w:r w:rsidR="00442A92">
        <w:rPr>
          <w:rFonts w:asciiTheme="majorHAnsi" w:hAnsiTheme="majorHAnsi"/>
          <w:sz w:val="24"/>
          <w:lang w:val="es-SV"/>
        </w:rPr>
        <w:t xml:space="preserve"> demás </w:t>
      </w:r>
      <w:r>
        <w:rPr>
          <w:rFonts w:asciiTheme="majorHAnsi" w:hAnsiTheme="majorHAnsi"/>
          <w:sz w:val="24"/>
          <w:lang w:val="es-SV"/>
        </w:rPr>
        <w:t>condiciones en que estos se encuentran, siempre cumpliendo con los protocolos establecidos por el personal sanitario responsable de los Centros para el Cumplimiento de la Cuarentena.</w:t>
      </w:r>
    </w:p>
    <w:p w14:paraId="24BB6B9F" w14:textId="77777777" w:rsidR="00F21868" w:rsidRDefault="00F21868" w:rsidP="00955F39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>
        <w:rPr>
          <w:rFonts w:asciiTheme="majorHAnsi" w:hAnsiTheme="majorHAnsi"/>
          <w:sz w:val="24"/>
          <w:lang w:val="es-SV"/>
        </w:rPr>
        <w:t xml:space="preserve">Asimismo, se informa a la población en general que la línea de ayuda </w:t>
      </w:r>
      <w:r w:rsidR="00836FAE">
        <w:rPr>
          <w:rFonts w:asciiTheme="majorHAnsi" w:hAnsiTheme="majorHAnsi"/>
          <w:sz w:val="24"/>
          <w:lang w:val="es-SV"/>
        </w:rPr>
        <w:t>estará brindado sus servicios</w:t>
      </w:r>
      <w:r>
        <w:rPr>
          <w:rFonts w:asciiTheme="majorHAnsi" w:hAnsiTheme="majorHAnsi"/>
          <w:sz w:val="24"/>
          <w:lang w:val="es-SV"/>
        </w:rPr>
        <w:t xml:space="preserve"> todos los días en horarios de 8:00</w:t>
      </w:r>
      <w:r w:rsidR="00836FAE">
        <w:rPr>
          <w:rFonts w:asciiTheme="majorHAnsi" w:hAnsiTheme="majorHAnsi"/>
          <w:sz w:val="24"/>
          <w:lang w:val="es-SV"/>
        </w:rPr>
        <w:t xml:space="preserve"> am</w:t>
      </w:r>
      <w:r>
        <w:rPr>
          <w:rFonts w:asciiTheme="majorHAnsi" w:hAnsiTheme="majorHAnsi"/>
          <w:sz w:val="24"/>
          <w:lang w:val="es-SV"/>
        </w:rPr>
        <w:t xml:space="preserve"> a 4:00 pm y sábados de </w:t>
      </w:r>
      <w:r w:rsidR="00836FAE">
        <w:rPr>
          <w:rFonts w:asciiTheme="majorHAnsi" w:hAnsiTheme="majorHAnsi"/>
          <w:sz w:val="24"/>
          <w:lang w:val="es-SV"/>
        </w:rPr>
        <w:t xml:space="preserve">8:00 a 12:00 </w:t>
      </w:r>
      <w:proofErr w:type="spellStart"/>
      <w:r w:rsidR="00836FAE">
        <w:rPr>
          <w:rFonts w:asciiTheme="majorHAnsi" w:hAnsiTheme="majorHAnsi"/>
          <w:sz w:val="24"/>
          <w:lang w:val="es-SV"/>
        </w:rPr>
        <w:t>m.d</w:t>
      </w:r>
      <w:proofErr w:type="spellEnd"/>
      <w:r w:rsidR="00836FAE">
        <w:rPr>
          <w:rFonts w:asciiTheme="majorHAnsi" w:hAnsiTheme="majorHAnsi"/>
          <w:sz w:val="24"/>
          <w:lang w:val="es-SV"/>
        </w:rPr>
        <w:t>.</w:t>
      </w:r>
    </w:p>
    <w:p w14:paraId="451C82DC" w14:textId="77777777" w:rsidR="0041081D" w:rsidRDefault="00836FAE" w:rsidP="005824C0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 w:rsidRPr="0041081D">
        <w:rPr>
          <w:rFonts w:asciiTheme="majorHAnsi" w:hAnsiTheme="majorHAnsi"/>
          <w:sz w:val="24"/>
          <w:lang w:val="es-SV"/>
        </w:rPr>
        <w:t>Por su parte, las Juntas de Protección continuarán atendiendo denuncias con personal de turno asignado a c</w:t>
      </w:r>
      <w:r w:rsidR="0011264C" w:rsidRPr="0041081D">
        <w:rPr>
          <w:rFonts w:asciiTheme="majorHAnsi" w:hAnsiTheme="majorHAnsi"/>
          <w:sz w:val="24"/>
          <w:lang w:val="es-SV"/>
        </w:rPr>
        <w:t>ada una de ellas, y se suspenderán</w:t>
      </w:r>
      <w:r w:rsidRPr="0041081D">
        <w:rPr>
          <w:rFonts w:asciiTheme="majorHAnsi" w:hAnsiTheme="majorHAnsi"/>
          <w:sz w:val="24"/>
          <w:lang w:val="es-SV"/>
        </w:rPr>
        <w:t xml:space="preserve"> las diligencias de trabajo social, piscología, toma de opinión, n</w:t>
      </w:r>
      <w:r w:rsidR="009376C8" w:rsidRPr="0041081D">
        <w:rPr>
          <w:rFonts w:asciiTheme="majorHAnsi" w:hAnsiTheme="majorHAnsi"/>
          <w:sz w:val="24"/>
          <w:lang w:val="es-SV"/>
        </w:rPr>
        <w:t>otificación, audiencias</w:t>
      </w:r>
      <w:r w:rsidR="009376C8" w:rsidRPr="009376C8">
        <w:t xml:space="preserve"> </w:t>
      </w:r>
      <w:r w:rsidR="009376C8" w:rsidRPr="0041081D">
        <w:rPr>
          <w:rFonts w:asciiTheme="majorHAnsi" w:hAnsiTheme="majorHAnsi"/>
          <w:sz w:val="24"/>
          <w:lang w:val="es-SV"/>
        </w:rPr>
        <w:t>debiéndose reprogramar las mismas cuando termine la emergencia y estado de excepción; sin embargo,</w:t>
      </w:r>
      <w:r w:rsidR="0011264C" w:rsidRPr="0041081D">
        <w:rPr>
          <w:rFonts w:asciiTheme="majorHAnsi" w:hAnsiTheme="majorHAnsi"/>
          <w:sz w:val="24"/>
          <w:lang w:val="es-SV"/>
        </w:rPr>
        <w:t xml:space="preserve"> estas </w:t>
      </w:r>
      <w:r w:rsidR="009376C8" w:rsidRPr="0041081D">
        <w:rPr>
          <w:rFonts w:asciiTheme="majorHAnsi" w:hAnsiTheme="majorHAnsi"/>
          <w:sz w:val="24"/>
          <w:lang w:val="es-SV"/>
        </w:rPr>
        <w:t xml:space="preserve">se realizarán en </w:t>
      </w:r>
      <w:r w:rsidR="009376C8" w:rsidRPr="0041081D">
        <w:rPr>
          <w:rFonts w:asciiTheme="majorHAnsi" w:hAnsiTheme="majorHAnsi"/>
          <w:sz w:val="24"/>
          <w:lang w:val="es-SV"/>
        </w:rPr>
        <w:lastRenderedPageBreak/>
        <w:t xml:space="preserve">aquellos </w:t>
      </w:r>
      <w:r w:rsidR="00455834" w:rsidRPr="0041081D">
        <w:rPr>
          <w:rFonts w:asciiTheme="majorHAnsi" w:hAnsiTheme="majorHAnsi"/>
          <w:sz w:val="24"/>
          <w:lang w:val="es-SV"/>
        </w:rPr>
        <w:t xml:space="preserve">casos </w:t>
      </w:r>
      <w:r w:rsidR="009376C8" w:rsidRPr="0041081D">
        <w:rPr>
          <w:rFonts w:asciiTheme="majorHAnsi" w:hAnsiTheme="majorHAnsi"/>
          <w:sz w:val="24"/>
          <w:lang w:val="es-SV"/>
        </w:rPr>
        <w:t xml:space="preserve">que dichas diligencias sean </w:t>
      </w:r>
      <w:r w:rsidR="0011264C" w:rsidRPr="0041081D">
        <w:rPr>
          <w:rFonts w:asciiTheme="majorHAnsi" w:hAnsiTheme="majorHAnsi"/>
          <w:sz w:val="24"/>
          <w:lang w:val="es-SV"/>
        </w:rPr>
        <w:t>necesarias para la protección de derechos de</w:t>
      </w:r>
      <w:r w:rsidR="009376C8" w:rsidRPr="0041081D">
        <w:rPr>
          <w:rFonts w:asciiTheme="majorHAnsi" w:hAnsiTheme="majorHAnsi"/>
          <w:sz w:val="24"/>
          <w:lang w:val="es-SV"/>
        </w:rPr>
        <w:t xml:space="preserve"> las</w:t>
      </w:r>
      <w:r w:rsidR="0011264C" w:rsidRPr="0041081D">
        <w:rPr>
          <w:rFonts w:asciiTheme="majorHAnsi" w:hAnsiTheme="majorHAnsi"/>
          <w:sz w:val="24"/>
          <w:lang w:val="es-SV"/>
        </w:rPr>
        <w:t xml:space="preserve"> niñas, niños y adolescentes de manera inmediata</w:t>
      </w:r>
      <w:r w:rsidR="0041081D">
        <w:rPr>
          <w:rFonts w:asciiTheme="majorHAnsi" w:hAnsiTheme="majorHAnsi"/>
          <w:sz w:val="24"/>
          <w:lang w:val="es-SV"/>
        </w:rPr>
        <w:t>.</w:t>
      </w:r>
    </w:p>
    <w:p w14:paraId="71D5126D" w14:textId="77777777" w:rsidR="00455834" w:rsidRPr="0041081D" w:rsidRDefault="00455834" w:rsidP="005824C0">
      <w:pPr>
        <w:pStyle w:val="Prrafodelista"/>
        <w:numPr>
          <w:ilvl w:val="0"/>
          <w:numId w:val="8"/>
        </w:numPr>
        <w:jc w:val="both"/>
        <w:rPr>
          <w:rFonts w:asciiTheme="majorHAnsi" w:hAnsiTheme="majorHAnsi"/>
          <w:sz w:val="24"/>
          <w:lang w:val="es-SV"/>
        </w:rPr>
      </w:pPr>
      <w:r w:rsidRPr="0041081D">
        <w:rPr>
          <w:rFonts w:asciiTheme="majorHAnsi" w:hAnsiTheme="majorHAnsi"/>
          <w:sz w:val="24"/>
          <w:lang w:val="es-SV"/>
        </w:rPr>
        <w:t>Por lo que, en este estado de emergencia y excepción las Juntas de Protección deberán emitir las medidas cautelares y de protección administrativas según su competencia</w:t>
      </w:r>
      <w:r w:rsidR="008B5083" w:rsidRPr="0041081D">
        <w:rPr>
          <w:rFonts w:asciiTheme="majorHAnsi" w:hAnsiTheme="majorHAnsi"/>
          <w:sz w:val="24"/>
          <w:lang w:val="es-SV"/>
        </w:rPr>
        <w:t xml:space="preserve"> y</w:t>
      </w:r>
      <w:r w:rsidRPr="0041081D">
        <w:rPr>
          <w:rFonts w:asciiTheme="majorHAnsi" w:hAnsiTheme="majorHAnsi"/>
          <w:sz w:val="24"/>
          <w:lang w:val="es-SV"/>
        </w:rPr>
        <w:t xml:space="preserve"> </w:t>
      </w:r>
      <w:r w:rsidR="0056560D" w:rsidRPr="0041081D">
        <w:rPr>
          <w:rFonts w:asciiTheme="majorHAnsi" w:hAnsiTheme="majorHAnsi"/>
          <w:sz w:val="24"/>
          <w:lang w:val="es-SV"/>
        </w:rPr>
        <w:t>que sean urgentes y necesarias</w:t>
      </w:r>
      <w:r w:rsidRPr="0041081D">
        <w:rPr>
          <w:rFonts w:asciiTheme="majorHAnsi" w:hAnsiTheme="majorHAnsi"/>
          <w:sz w:val="24"/>
          <w:lang w:val="es-SV"/>
        </w:rPr>
        <w:t xml:space="preserve"> ante casos de amen</w:t>
      </w:r>
      <w:r w:rsidR="0056560D" w:rsidRPr="0041081D">
        <w:rPr>
          <w:rFonts w:asciiTheme="majorHAnsi" w:hAnsiTheme="majorHAnsi"/>
          <w:sz w:val="24"/>
          <w:lang w:val="es-SV"/>
        </w:rPr>
        <w:t>a</w:t>
      </w:r>
      <w:r w:rsidRPr="0041081D">
        <w:rPr>
          <w:rFonts w:asciiTheme="majorHAnsi" w:hAnsiTheme="majorHAnsi"/>
          <w:sz w:val="24"/>
          <w:lang w:val="es-SV"/>
        </w:rPr>
        <w:t>zas o vulneraciones a derechos de las niñas, n</w:t>
      </w:r>
      <w:r w:rsidR="00C05F45" w:rsidRPr="0041081D">
        <w:rPr>
          <w:rFonts w:asciiTheme="majorHAnsi" w:hAnsiTheme="majorHAnsi"/>
          <w:sz w:val="24"/>
          <w:lang w:val="es-SV"/>
        </w:rPr>
        <w:t>iños y adolescentes atendiendo</w:t>
      </w:r>
      <w:r w:rsidR="008B5083" w:rsidRPr="0041081D">
        <w:rPr>
          <w:rFonts w:asciiTheme="majorHAnsi" w:hAnsiTheme="majorHAnsi"/>
          <w:sz w:val="24"/>
          <w:lang w:val="es-SV"/>
        </w:rPr>
        <w:t xml:space="preserve"> a la normativa vigente. </w:t>
      </w:r>
    </w:p>
    <w:p w14:paraId="1630DE01" w14:textId="77777777" w:rsidR="005824C0" w:rsidRPr="00455834" w:rsidRDefault="005824C0" w:rsidP="00455834">
      <w:pPr>
        <w:jc w:val="both"/>
        <w:rPr>
          <w:rFonts w:asciiTheme="majorHAnsi" w:hAnsiTheme="majorHAnsi"/>
          <w:sz w:val="24"/>
          <w:lang w:val="es-SV"/>
        </w:rPr>
      </w:pPr>
      <w:r w:rsidRPr="00455834">
        <w:rPr>
          <w:rFonts w:asciiTheme="majorHAnsi" w:hAnsiTheme="majorHAnsi"/>
          <w:sz w:val="24"/>
          <w:lang w:val="es-SV"/>
        </w:rPr>
        <w:t>Se hace un llamado a la calma y a cumplir con las indicaciones que las autoridades han señalado, evitando tomar en cuenta información no confirmada.</w:t>
      </w:r>
    </w:p>
    <w:sectPr w:rsidR="005824C0" w:rsidRPr="00455834" w:rsidSect="000B2CF9">
      <w:headerReference w:type="default" r:id="rId7"/>
      <w:footerReference w:type="default" r:id="rId8"/>
      <w:pgSz w:w="12240" w:h="15840"/>
      <w:pgMar w:top="1843" w:right="1183" w:bottom="1417" w:left="1134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5F70F" w14:textId="77777777" w:rsidR="00523672" w:rsidRDefault="00523672">
      <w:pPr>
        <w:spacing w:after="0" w:line="240" w:lineRule="auto"/>
      </w:pPr>
      <w:r>
        <w:separator/>
      </w:r>
    </w:p>
  </w:endnote>
  <w:endnote w:type="continuationSeparator" w:id="0">
    <w:p w14:paraId="7EAD5529" w14:textId="77777777" w:rsidR="00523672" w:rsidRDefault="0052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22EC7" w14:textId="77777777" w:rsidR="000B2CF9" w:rsidRPr="000B658E" w:rsidRDefault="005E1D2C" w:rsidP="000B2CF9">
    <w:pPr>
      <w:pStyle w:val="Piedepgina"/>
      <w:jc w:val="center"/>
      <w:rPr>
        <w:rFonts w:ascii="Monotype Corsiva" w:hAnsi="Monotype Corsiva"/>
        <w:color w:val="29B7EB"/>
        <w:sz w:val="24"/>
        <w:szCs w:val="24"/>
      </w:rPr>
    </w:pPr>
    <w:r w:rsidRPr="000B658E">
      <w:rPr>
        <w:rFonts w:ascii="Monotype Corsiva" w:hAnsi="Monotype Corsiva"/>
        <w:color w:val="29B7EB"/>
        <w:sz w:val="24"/>
        <w:szCs w:val="24"/>
      </w:rPr>
      <w:t>“La niñez y la adolescencia nuestra prioridad”</w:t>
    </w:r>
  </w:p>
  <w:p w14:paraId="1639832E" w14:textId="77777777" w:rsidR="000B2CF9" w:rsidRPr="000B658E" w:rsidRDefault="005E1D2C" w:rsidP="000B2CF9">
    <w:pPr>
      <w:pStyle w:val="Piedepgina"/>
      <w:jc w:val="center"/>
      <w:rPr>
        <w:sz w:val="18"/>
        <w:szCs w:val="18"/>
      </w:rPr>
    </w:pPr>
    <w:r w:rsidRPr="000B658E">
      <w:rPr>
        <w:sz w:val="18"/>
        <w:szCs w:val="18"/>
      </w:rPr>
      <w:t>Tel. 25</w:t>
    </w:r>
    <w:r>
      <w:rPr>
        <w:sz w:val="18"/>
        <w:szCs w:val="18"/>
      </w:rPr>
      <w:t>11</w:t>
    </w:r>
    <w:r w:rsidRPr="000B658E">
      <w:rPr>
        <w:sz w:val="18"/>
        <w:szCs w:val="18"/>
      </w:rPr>
      <w:t>-</w:t>
    </w:r>
    <w:r>
      <w:rPr>
        <w:sz w:val="18"/>
        <w:szCs w:val="18"/>
      </w:rPr>
      <w:t>54</w:t>
    </w:r>
    <w:r w:rsidRPr="000B658E">
      <w:rPr>
        <w:sz w:val="18"/>
        <w:szCs w:val="18"/>
      </w:rPr>
      <w:t>00    www.conna.gob.sv</w:t>
    </w:r>
  </w:p>
  <w:p w14:paraId="376A2AFE" w14:textId="77777777" w:rsidR="000B2CF9" w:rsidRPr="009805F7" w:rsidRDefault="005E1D2C" w:rsidP="000B2CF9">
    <w:pPr>
      <w:pStyle w:val="Piedepgina"/>
      <w:jc w:val="center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 w:eastAsia="es-SV"/>
      </w:rPr>
      <w:drawing>
        <wp:anchor distT="0" distB="0" distL="114300" distR="114300" simplePos="0" relativeHeight="251660288" behindDoc="1" locked="0" layoutInCell="1" allowOverlap="1" wp14:anchorId="363AEB7D" wp14:editId="0D68E02C">
          <wp:simplePos x="0" y="0"/>
          <wp:positionH relativeFrom="page">
            <wp:align>left</wp:align>
          </wp:positionH>
          <wp:positionV relativeFrom="paragraph">
            <wp:posOffset>176517</wp:posOffset>
          </wp:positionV>
          <wp:extent cx="7762875" cy="102925"/>
          <wp:effectExtent l="0" t="0" r="0" b="0"/>
          <wp:wrapNone/>
          <wp:docPr id="66" name="Imagen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1" b="11293"/>
                  <a:stretch/>
                </pic:blipFill>
                <pic:spPr bwMode="auto">
                  <a:xfrm>
                    <a:off x="0" y="0"/>
                    <a:ext cx="7762875" cy="102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658E">
      <w:rPr>
        <w:sz w:val="18"/>
        <w:szCs w:val="18"/>
      </w:rPr>
      <w:t>Col. Costa Rica, Av. Irazú y Final Calle Santa Marta, N°2, San Salvador, El Salvador</w:t>
    </w:r>
  </w:p>
  <w:p w14:paraId="7F001D59" w14:textId="77777777" w:rsidR="000B2CF9" w:rsidRDefault="00F0305C" w:rsidP="000B2CF9">
    <w:pPr>
      <w:pStyle w:val="Piedepgin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19052" w14:textId="77777777" w:rsidR="00523672" w:rsidRDefault="00523672">
      <w:pPr>
        <w:spacing w:after="0" w:line="240" w:lineRule="auto"/>
      </w:pPr>
      <w:r>
        <w:separator/>
      </w:r>
    </w:p>
  </w:footnote>
  <w:footnote w:type="continuationSeparator" w:id="0">
    <w:p w14:paraId="250FA7C8" w14:textId="77777777" w:rsidR="00523672" w:rsidRDefault="0052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DD174" w14:textId="77777777" w:rsidR="000B2CF9" w:rsidRDefault="005E1D2C">
    <w:pPr>
      <w:pStyle w:val="Encabezado"/>
    </w:pPr>
    <w:r>
      <w:rPr>
        <w:noProof/>
        <w:lang w:val="es-SV" w:eastAsia="es-SV"/>
      </w:rPr>
      <w:drawing>
        <wp:anchor distT="0" distB="0" distL="114300" distR="114300" simplePos="0" relativeHeight="251659264" behindDoc="1" locked="0" layoutInCell="1" allowOverlap="1" wp14:anchorId="21D4E818" wp14:editId="7FD8AB92">
          <wp:simplePos x="0" y="0"/>
          <wp:positionH relativeFrom="page">
            <wp:align>right</wp:align>
          </wp:positionH>
          <wp:positionV relativeFrom="paragraph">
            <wp:posOffset>-448223</wp:posOffset>
          </wp:positionV>
          <wp:extent cx="7761176" cy="10042634"/>
          <wp:effectExtent l="0" t="0" r="0" b="0"/>
          <wp:wrapNone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NNA editable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76" cy="100426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F21C21"/>
    <w:multiLevelType w:val="hybridMultilevel"/>
    <w:tmpl w:val="5AE458A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61B6C"/>
    <w:multiLevelType w:val="hybridMultilevel"/>
    <w:tmpl w:val="BAEA3D78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E3499"/>
    <w:multiLevelType w:val="hybridMultilevel"/>
    <w:tmpl w:val="5C9ADD7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D4BD4"/>
    <w:multiLevelType w:val="hybridMultilevel"/>
    <w:tmpl w:val="883E3702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07FE1"/>
    <w:multiLevelType w:val="hybridMultilevel"/>
    <w:tmpl w:val="5A5E5C8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B69C3"/>
    <w:multiLevelType w:val="hybridMultilevel"/>
    <w:tmpl w:val="4028A402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6CFF"/>
    <w:multiLevelType w:val="hybridMultilevel"/>
    <w:tmpl w:val="D29C2E42"/>
    <w:lvl w:ilvl="0" w:tplc="0F0ED7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712BA"/>
    <w:multiLevelType w:val="hybridMultilevel"/>
    <w:tmpl w:val="529C96FE"/>
    <w:lvl w:ilvl="0" w:tplc="440A0013">
      <w:start w:val="1"/>
      <w:numFmt w:val="upperRoman"/>
      <w:lvlText w:val="%1."/>
      <w:lvlJc w:val="right"/>
      <w:pPr>
        <w:ind w:left="780" w:hanging="360"/>
      </w:p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3C"/>
    <w:rsid w:val="0011264C"/>
    <w:rsid w:val="001500C4"/>
    <w:rsid w:val="0023308F"/>
    <w:rsid w:val="002D25ED"/>
    <w:rsid w:val="0041081D"/>
    <w:rsid w:val="00442A92"/>
    <w:rsid w:val="00455834"/>
    <w:rsid w:val="00457A66"/>
    <w:rsid w:val="004617B7"/>
    <w:rsid w:val="00523672"/>
    <w:rsid w:val="0056560D"/>
    <w:rsid w:val="005824C0"/>
    <w:rsid w:val="005E1D2C"/>
    <w:rsid w:val="005F5EAA"/>
    <w:rsid w:val="007B084B"/>
    <w:rsid w:val="00836FAE"/>
    <w:rsid w:val="0086353C"/>
    <w:rsid w:val="008B5083"/>
    <w:rsid w:val="009376C8"/>
    <w:rsid w:val="00955F39"/>
    <w:rsid w:val="00B55D19"/>
    <w:rsid w:val="00C05F45"/>
    <w:rsid w:val="00D869B3"/>
    <w:rsid w:val="00E1571D"/>
    <w:rsid w:val="00E929B0"/>
    <w:rsid w:val="00F0305C"/>
    <w:rsid w:val="00F2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B86D"/>
  <w15:docId w15:val="{AAE82F99-9A46-4649-9320-A354EAB5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3C"/>
    <w:pPr>
      <w:spacing w:after="160" w:line="259" w:lineRule="auto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35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353C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8635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353C"/>
    <w:rPr>
      <w:lang w:val="es-MX"/>
    </w:rPr>
  </w:style>
  <w:style w:type="paragraph" w:customStyle="1" w:styleId="Default">
    <w:name w:val="Default"/>
    <w:rsid w:val="008635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86353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6353C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3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53C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Antonio Menjivar Guevara</dc:creator>
  <cp:lastModifiedBy>Laura Centeno</cp:lastModifiedBy>
  <cp:revision>2</cp:revision>
  <dcterms:created xsi:type="dcterms:W3CDTF">2021-01-04T15:18:00Z</dcterms:created>
  <dcterms:modified xsi:type="dcterms:W3CDTF">2021-01-04T15:18:00Z</dcterms:modified>
</cp:coreProperties>
</file>